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CCE2" w14:textId="20557AC5" w:rsidR="00A96547" w:rsidRDefault="00A96547" w:rsidP="00A96547">
      <w:pPr>
        <w:pStyle w:val="Title"/>
      </w:pPr>
    </w:p>
    <w:p w14:paraId="14025C96" w14:textId="39A6A954" w:rsidR="00A96547" w:rsidRPr="007F0686" w:rsidRDefault="007F7A18" w:rsidP="00A96547">
      <w:pPr>
        <w:pStyle w:val="Title"/>
        <w:rPr>
          <w:sz w:val="32"/>
          <w:szCs w:val="32"/>
        </w:rPr>
      </w:pPr>
      <w:r w:rsidRPr="007F0686">
        <w:rPr>
          <w:sz w:val="32"/>
          <w:szCs w:val="32"/>
        </w:rPr>
        <w:t>Patient Participation Group (PPG)</w:t>
      </w:r>
    </w:p>
    <w:p w14:paraId="5C3F221B" w14:textId="5943AAF5" w:rsidR="00043703" w:rsidRPr="007F0686" w:rsidRDefault="007F7A18" w:rsidP="00A96547">
      <w:pPr>
        <w:pStyle w:val="Title"/>
        <w:rPr>
          <w:sz w:val="32"/>
          <w:szCs w:val="32"/>
        </w:rPr>
      </w:pPr>
      <w:r w:rsidRPr="007F0686">
        <w:rPr>
          <w:sz w:val="32"/>
          <w:szCs w:val="32"/>
        </w:rPr>
        <w:t>Chairperson Role</w:t>
      </w:r>
    </w:p>
    <w:p w14:paraId="6AF6C02B" w14:textId="77777777" w:rsidR="00A96547" w:rsidRDefault="00A96547">
      <w:pPr>
        <w:pStyle w:val="Title"/>
      </w:pPr>
    </w:p>
    <w:p w14:paraId="7D0C4171" w14:textId="77777777" w:rsidR="00043703" w:rsidRDefault="007F7A18">
      <w:pPr>
        <w:pStyle w:val="Body"/>
        <w:spacing w:after="0"/>
      </w:pPr>
      <w:r>
        <w:rPr>
          <w:b/>
          <w:bCs/>
        </w:rPr>
        <w:t>Role</w:t>
      </w:r>
      <w:r>
        <w:rPr>
          <w:b/>
          <w:bCs/>
        </w:rPr>
        <w:t xml:space="preserve">: </w:t>
      </w:r>
      <w:r>
        <w:t>Chairperson of the Patient Participation Group (PPG)</w:t>
      </w:r>
    </w:p>
    <w:p w14:paraId="5A3791DF" w14:textId="77777777" w:rsidR="00043703" w:rsidRDefault="007F7A18">
      <w:pPr>
        <w:pStyle w:val="Body"/>
        <w:spacing w:after="0"/>
      </w:pPr>
      <w:r>
        <w:rPr>
          <w:b/>
          <w:bCs/>
        </w:rPr>
        <w:t xml:space="preserve">Location: </w:t>
      </w:r>
      <w:r>
        <w:t>Richmond Medical Centre, Sheffield</w:t>
      </w:r>
    </w:p>
    <w:p w14:paraId="20E401BD" w14:textId="77777777" w:rsidR="00043703" w:rsidRDefault="007F7A18">
      <w:pPr>
        <w:pStyle w:val="Body"/>
        <w:spacing w:after="0"/>
      </w:pPr>
      <w:r>
        <w:rPr>
          <w:b/>
          <w:bCs/>
        </w:rPr>
        <w:t>Reports to:</w:t>
      </w:r>
      <w:r>
        <w:t xml:space="preserve"> PPG Members and Practice Manager / GP Partners</w:t>
      </w:r>
    </w:p>
    <w:p w14:paraId="7AD95530" w14:textId="77777777" w:rsidR="00A96547" w:rsidRDefault="00A96547">
      <w:pPr>
        <w:pStyle w:val="Body"/>
        <w:spacing w:after="0"/>
      </w:pPr>
    </w:p>
    <w:p w14:paraId="45C99C71" w14:textId="1737108F" w:rsidR="00A96547" w:rsidRPr="00A96547" w:rsidRDefault="007F7A18" w:rsidP="00A96547">
      <w:pPr>
        <w:pStyle w:val="Heading"/>
        <w:rPr>
          <w:b/>
          <w:bCs/>
          <w:color w:val="0076BA"/>
        </w:rPr>
      </w:pPr>
      <w:r>
        <w:rPr>
          <w:b/>
          <w:bCs/>
          <w:color w:val="0076BA"/>
        </w:rPr>
        <w:t>Role description</w:t>
      </w:r>
    </w:p>
    <w:p w14:paraId="785113DB" w14:textId="77777777" w:rsidR="00043703" w:rsidRDefault="007F7A18">
      <w:pPr>
        <w:pStyle w:val="Body"/>
        <w:numPr>
          <w:ilvl w:val="0"/>
          <w:numId w:val="2"/>
        </w:numPr>
        <w:spacing w:after="0"/>
      </w:pPr>
      <w:r>
        <w:t>E</w:t>
      </w:r>
      <w:r>
        <w:t xml:space="preserve">nsure meetings comply with the </w:t>
      </w:r>
      <w:r>
        <w:rPr>
          <w:b/>
          <w:bCs/>
        </w:rPr>
        <w:t>Terms of Reference.</w:t>
      </w:r>
    </w:p>
    <w:p w14:paraId="5973AFD8" w14:textId="77777777" w:rsidR="00043703" w:rsidRDefault="007F7A18">
      <w:pPr>
        <w:pStyle w:val="Body"/>
        <w:numPr>
          <w:ilvl w:val="0"/>
          <w:numId w:val="2"/>
        </w:numPr>
        <w:spacing w:after="0"/>
      </w:pPr>
      <w:r>
        <w:rPr>
          <w:b/>
          <w:bCs/>
        </w:rPr>
        <w:t xml:space="preserve">Chair meetings </w:t>
      </w:r>
      <w:r>
        <w:t>in a structured, inclusive way, keeping focus on the agenda and managing time.</w:t>
      </w:r>
    </w:p>
    <w:p w14:paraId="462DD1E7" w14:textId="77777777" w:rsidR="00043703" w:rsidRDefault="007F7A18">
      <w:pPr>
        <w:pStyle w:val="Body"/>
        <w:numPr>
          <w:ilvl w:val="0"/>
          <w:numId w:val="2"/>
        </w:numPr>
        <w:spacing w:after="0"/>
      </w:pPr>
      <w:r>
        <w:t xml:space="preserve">Conduct meetings according to </w:t>
      </w:r>
      <w:r>
        <w:rPr>
          <w:b/>
          <w:bCs/>
        </w:rPr>
        <w:t>Code of Conduct</w:t>
      </w:r>
      <w:r>
        <w:t>;</w:t>
      </w:r>
      <w:r>
        <w:t xml:space="preserve"> </w:t>
      </w:r>
      <w:r>
        <w:t>avoid personal complaints from being raised.</w:t>
      </w:r>
    </w:p>
    <w:p w14:paraId="66DA5BFD" w14:textId="77777777" w:rsidR="00043703" w:rsidRDefault="007F7A18">
      <w:pPr>
        <w:pStyle w:val="Body"/>
        <w:numPr>
          <w:ilvl w:val="0"/>
          <w:numId w:val="2"/>
        </w:numPr>
        <w:spacing w:after="0"/>
      </w:pPr>
      <w:r>
        <w:t xml:space="preserve">Maintain </w:t>
      </w:r>
      <w:r>
        <w:rPr>
          <w:b/>
          <w:bCs/>
        </w:rPr>
        <w:t>confidentiality</w:t>
      </w:r>
      <w:r>
        <w:t>; avoid discussing personal or patient-identifiable information.</w:t>
      </w:r>
    </w:p>
    <w:p w14:paraId="6207E747" w14:textId="77777777" w:rsidR="00043703" w:rsidRDefault="007F7A18">
      <w:pPr>
        <w:pStyle w:val="Body"/>
        <w:numPr>
          <w:ilvl w:val="0"/>
          <w:numId w:val="2"/>
        </w:numPr>
        <w:spacing w:after="0"/>
        <w:rPr>
          <w:lang w:val="fr-FR"/>
        </w:rPr>
      </w:pPr>
      <w:proofErr w:type="spellStart"/>
      <w:r>
        <w:rPr>
          <w:lang w:val="fr-FR"/>
        </w:rPr>
        <w:t>Ensure</w:t>
      </w:r>
      <w:proofErr w:type="spellEnd"/>
      <w:r>
        <w:rPr>
          <w:lang w:val="fr-FR"/>
        </w:rPr>
        <w:t xml:space="preserve"> </w:t>
      </w:r>
      <w:r>
        <w:rPr>
          <w:b/>
          <w:bCs/>
        </w:rPr>
        <w:t xml:space="preserve">minutes </w:t>
      </w:r>
      <w:r>
        <w:t>and action points are recorded with the Secretary.</w:t>
      </w:r>
    </w:p>
    <w:p w14:paraId="64407DFC" w14:textId="77777777" w:rsidR="00043703" w:rsidRDefault="007F7A18">
      <w:pPr>
        <w:pStyle w:val="Body"/>
        <w:numPr>
          <w:ilvl w:val="0"/>
          <w:numId w:val="2"/>
        </w:numPr>
        <w:spacing w:after="0"/>
      </w:pPr>
      <w:r>
        <w:t xml:space="preserve">Assign, track, and follow up on agreed </w:t>
      </w:r>
      <w:r>
        <w:rPr>
          <w:b/>
          <w:bCs/>
          <w:lang w:val="fr-FR"/>
        </w:rPr>
        <w:t>actions</w:t>
      </w:r>
      <w:r>
        <w:t>.</w:t>
      </w:r>
    </w:p>
    <w:p w14:paraId="192E1BAB" w14:textId="77777777" w:rsidR="00043703" w:rsidRDefault="007F7A18">
      <w:pPr>
        <w:pStyle w:val="Body"/>
        <w:numPr>
          <w:ilvl w:val="0"/>
          <w:numId w:val="2"/>
        </w:numPr>
        <w:spacing w:after="0"/>
      </w:pPr>
      <w:r>
        <w:t xml:space="preserve">Collaborate with practice staff to set </w:t>
      </w:r>
      <w:r>
        <w:rPr>
          <w:b/>
          <w:bCs/>
          <w:lang w:val="pt-PT"/>
        </w:rPr>
        <w:t>agendas</w:t>
      </w:r>
      <w:r>
        <w:t xml:space="preserve"> and priorities.</w:t>
      </w:r>
    </w:p>
    <w:p w14:paraId="18E830E9" w14:textId="77777777" w:rsidR="00043703" w:rsidRDefault="007F7A18">
      <w:pPr>
        <w:pStyle w:val="Body"/>
        <w:numPr>
          <w:ilvl w:val="0"/>
          <w:numId w:val="2"/>
        </w:numPr>
        <w:spacing w:after="0"/>
        <w:rPr>
          <w:lang w:val="fr-FR"/>
        </w:rPr>
      </w:pPr>
      <w:proofErr w:type="spellStart"/>
      <w:r>
        <w:rPr>
          <w:lang w:val="fr-FR"/>
        </w:rPr>
        <w:t>Ensure</w:t>
      </w:r>
      <w:proofErr w:type="spellEnd"/>
      <w:r>
        <w:rPr>
          <w:lang w:val="fr-FR"/>
        </w:rPr>
        <w:t xml:space="preserve"> PPG </w:t>
      </w:r>
      <w:r>
        <w:rPr>
          <w:b/>
          <w:bCs/>
        </w:rPr>
        <w:t>documents</w:t>
      </w:r>
      <w:r>
        <w:t xml:space="preserve"> accurately reflect the group</w:t>
      </w:r>
      <w:r>
        <w:rPr>
          <w:rtl/>
        </w:rPr>
        <w:t>’</w:t>
      </w:r>
      <w:r>
        <w:t>s work.</w:t>
      </w:r>
    </w:p>
    <w:p w14:paraId="1EA9208E" w14:textId="77777777" w:rsidR="00043703" w:rsidRDefault="007F7A18">
      <w:pPr>
        <w:pStyle w:val="Body"/>
        <w:numPr>
          <w:ilvl w:val="0"/>
          <w:numId w:val="2"/>
        </w:numPr>
        <w:spacing w:after="0"/>
      </w:pPr>
      <w:r>
        <w:t xml:space="preserve">Promote </w:t>
      </w:r>
      <w:r>
        <w:rPr>
          <w:b/>
          <w:bCs/>
          <w:lang w:val="fr-FR"/>
        </w:rPr>
        <w:t>communication</w:t>
      </w:r>
      <w:r>
        <w:t xml:space="preserve"> between the PPG, patients, and practice via appropriate channels.</w:t>
      </w:r>
    </w:p>
    <w:p w14:paraId="5952AD1E" w14:textId="77777777" w:rsidR="00043703" w:rsidRDefault="007F7A18">
      <w:pPr>
        <w:pStyle w:val="Body"/>
        <w:numPr>
          <w:ilvl w:val="0"/>
          <w:numId w:val="2"/>
        </w:numPr>
        <w:spacing w:after="0"/>
        <w:rPr>
          <w:lang w:val="it-IT"/>
        </w:rPr>
      </w:pPr>
      <w:r>
        <w:rPr>
          <w:lang w:val="it-IT"/>
        </w:rPr>
        <w:t xml:space="preserve">Support </w:t>
      </w:r>
      <w:r>
        <w:rPr>
          <w:b/>
          <w:bCs/>
        </w:rPr>
        <w:t>recruitment</w:t>
      </w:r>
      <w:r>
        <w:t xml:space="preserve"> to maintain a representative group.</w:t>
      </w:r>
    </w:p>
    <w:p w14:paraId="53C84751" w14:textId="77777777" w:rsidR="00043703" w:rsidRDefault="007F7A18">
      <w:pPr>
        <w:pStyle w:val="Body"/>
        <w:numPr>
          <w:ilvl w:val="0"/>
          <w:numId w:val="2"/>
        </w:numPr>
        <w:spacing w:after="0"/>
        <w:rPr>
          <w:lang w:val="it-IT"/>
        </w:rPr>
      </w:pPr>
      <w:r>
        <w:rPr>
          <w:b/>
          <w:bCs/>
          <w:lang w:val="it-IT"/>
        </w:rPr>
        <w:t>Champion</w:t>
      </w:r>
      <w:r>
        <w:t xml:space="preserve"> patient participation and engagement; support PPG projects and maintain momentum.</w:t>
      </w:r>
    </w:p>
    <w:p w14:paraId="4564CC16" w14:textId="77777777" w:rsidR="00043703" w:rsidRDefault="007F7A18">
      <w:pPr>
        <w:pStyle w:val="Body"/>
        <w:numPr>
          <w:ilvl w:val="0"/>
          <w:numId w:val="2"/>
        </w:numPr>
      </w:pPr>
      <w:r>
        <w:t xml:space="preserve">Work with the practice to </w:t>
      </w:r>
      <w:r>
        <w:rPr>
          <w:b/>
          <w:bCs/>
        </w:rPr>
        <w:t>review PPG functioning annually</w:t>
      </w:r>
      <w:r>
        <w:t>.</w:t>
      </w:r>
    </w:p>
    <w:p w14:paraId="6434AE4D" w14:textId="77777777" w:rsidR="00A96547" w:rsidRDefault="00A96547" w:rsidP="00A96547">
      <w:pPr>
        <w:pStyle w:val="Body"/>
        <w:ind w:left="393"/>
      </w:pPr>
    </w:p>
    <w:p w14:paraId="46F643C7" w14:textId="77777777" w:rsidR="00043703" w:rsidRDefault="007F7A18">
      <w:pPr>
        <w:pStyle w:val="Heading"/>
        <w:rPr>
          <w:b/>
          <w:bCs/>
          <w:color w:val="0076BA"/>
        </w:rPr>
      </w:pPr>
      <w:r>
        <w:rPr>
          <w:b/>
          <w:bCs/>
          <w:color w:val="0076BA"/>
        </w:rPr>
        <w:t>Personal skills, qualities, and experience</w:t>
      </w:r>
    </w:p>
    <w:p w14:paraId="709316B0" w14:textId="77777777" w:rsidR="00043703" w:rsidRDefault="007F7A18">
      <w:pPr>
        <w:pStyle w:val="Body"/>
        <w:numPr>
          <w:ilvl w:val="0"/>
          <w:numId w:val="3"/>
        </w:numPr>
        <w:spacing w:after="0"/>
      </w:pPr>
      <w:r>
        <w:t>Approachable, genuinely interested in members</w:t>
      </w:r>
      <w:r>
        <w:rPr>
          <w:rtl/>
        </w:rPr>
        <w:t xml:space="preserve">’ </w:t>
      </w:r>
      <w:r>
        <w:t>views.</w:t>
      </w:r>
    </w:p>
    <w:p w14:paraId="55DA3F45" w14:textId="77777777" w:rsidR="00043703" w:rsidRDefault="007F7A18">
      <w:pPr>
        <w:pStyle w:val="Body"/>
        <w:numPr>
          <w:ilvl w:val="0"/>
          <w:numId w:val="2"/>
        </w:numPr>
        <w:spacing w:after="0"/>
      </w:pPr>
      <w:r>
        <w:t xml:space="preserve">Good </w:t>
      </w:r>
      <w:proofErr w:type="gramStart"/>
      <w:r>
        <w:t>listener;</w:t>
      </w:r>
      <w:proofErr w:type="gramEnd"/>
      <w:r>
        <w:t xml:space="preserve"> able to </w:t>
      </w:r>
      <w:proofErr w:type="spellStart"/>
      <w:r>
        <w:t>summarise</w:t>
      </w:r>
      <w:proofErr w:type="spellEnd"/>
      <w:r>
        <w:t xml:space="preserve"> discussions and engage all participants.</w:t>
      </w:r>
    </w:p>
    <w:p w14:paraId="30BA121C" w14:textId="77777777" w:rsidR="00043703" w:rsidRDefault="007F7A18">
      <w:pPr>
        <w:pStyle w:val="Body"/>
        <w:numPr>
          <w:ilvl w:val="0"/>
          <w:numId w:val="2"/>
        </w:numPr>
        <w:spacing w:after="0"/>
      </w:pPr>
      <w:r>
        <w:t>Diplomatic, sensitive, and able to guide meetings effectively.</w:t>
      </w:r>
    </w:p>
    <w:p w14:paraId="6D55800E" w14:textId="77777777" w:rsidR="00043703" w:rsidRDefault="007F7A18">
      <w:pPr>
        <w:pStyle w:val="Body"/>
        <w:numPr>
          <w:ilvl w:val="0"/>
          <w:numId w:val="2"/>
        </w:numPr>
        <w:spacing w:after="0"/>
      </w:pPr>
      <w:proofErr w:type="spellStart"/>
      <w:r>
        <w:t>Organised</w:t>
      </w:r>
      <w:proofErr w:type="spellEnd"/>
      <w:r>
        <w:t>, able to plan agendas and follow up actions.</w:t>
      </w:r>
    </w:p>
    <w:p w14:paraId="041E88A8" w14:textId="77777777" w:rsidR="00043703" w:rsidRDefault="007F7A18">
      <w:pPr>
        <w:pStyle w:val="Body"/>
        <w:numPr>
          <w:ilvl w:val="0"/>
          <w:numId w:val="2"/>
        </w:numPr>
        <w:spacing w:after="0"/>
      </w:pPr>
      <w:r>
        <w:t>Able to delegate responsibilities within the group.</w:t>
      </w:r>
    </w:p>
    <w:p w14:paraId="226D5A58" w14:textId="77777777" w:rsidR="00043703" w:rsidRDefault="007F7A18">
      <w:pPr>
        <w:pStyle w:val="Body"/>
        <w:numPr>
          <w:ilvl w:val="0"/>
          <w:numId w:val="2"/>
        </w:numPr>
        <w:spacing w:after="0"/>
      </w:pPr>
      <w:r>
        <w:t>Understands confidentiality and data protection relevant to PPG discussions.</w:t>
      </w:r>
    </w:p>
    <w:p w14:paraId="582F961E" w14:textId="77777777" w:rsidR="00043703" w:rsidRDefault="007F7A18">
      <w:pPr>
        <w:pStyle w:val="Body"/>
        <w:numPr>
          <w:ilvl w:val="0"/>
          <w:numId w:val="2"/>
        </w:numPr>
        <w:spacing w:after="0"/>
      </w:pPr>
      <w:r>
        <w:t>Knowledge of General Practice and NHS operations.</w:t>
      </w:r>
    </w:p>
    <w:p w14:paraId="349EE6EC" w14:textId="77777777" w:rsidR="00043703" w:rsidRDefault="007F7A18">
      <w:pPr>
        <w:pStyle w:val="Body"/>
        <w:numPr>
          <w:ilvl w:val="0"/>
          <w:numId w:val="2"/>
        </w:numPr>
        <w:spacing w:after="0"/>
      </w:pPr>
      <w:r>
        <w:t>Honest, reliable, and enthusiastic.</w:t>
      </w:r>
    </w:p>
    <w:sectPr w:rsidR="00043703">
      <w:headerReference w:type="default" r:id="rId7"/>
      <w:footerReference w:type="default" r:id="rId8"/>
      <w:pgSz w:w="11900" w:h="16840"/>
      <w:pgMar w:top="1440" w:right="1440" w:bottom="1440" w:left="144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B210" w14:textId="77777777" w:rsidR="007F7A18" w:rsidRDefault="007F7A18">
      <w:r>
        <w:separator/>
      </w:r>
    </w:p>
  </w:endnote>
  <w:endnote w:type="continuationSeparator" w:id="0">
    <w:p w14:paraId="24362D9F" w14:textId="77777777" w:rsidR="007F7A18" w:rsidRDefault="007F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5917" w14:textId="77777777" w:rsidR="00043703" w:rsidRDefault="007F7A18">
    <w:pPr>
      <w:pStyle w:val="HeaderFooter"/>
      <w:tabs>
        <w:tab w:val="center" w:pos="4510"/>
      </w:tabs>
    </w:pPr>
    <w:r>
      <w:rPr>
        <w:lang w:val="en-US"/>
      </w:rPr>
      <w:t>November 2025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A9654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108A6" w14:textId="77777777" w:rsidR="007F7A18" w:rsidRDefault="007F7A18">
      <w:r>
        <w:separator/>
      </w:r>
    </w:p>
  </w:footnote>
  <w:footnote w:type="continuationSeparator" w:id="0">
    <w:p w14:paraId="043D61B5" w14:textId="77777777" w:rsidR="007F7A18" w:rsidRDefault="007F7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8105" w14:textId="4CB2FB10" w:rsidR="00A96547" w:rsidRDefault="00A96547" w:rsidP="00A96547">
    <w:pPr>
      <w:pStyle w:val="HeaderFooter"/>
      <w:tabs>
        <w:tab w:val="center" w:pos="4510"/>
      </w:tabs>
    </w:pPr>
    <w:r>
      <w:rPr>
        <w:noProof/>
      </w:rPr>
      <w:drawing>
        <wp:inline distT="0" distB="0" distL="0" distR="0" wp14:anchorId="6F43A301" wp14:editId="10D15973">
          <wp:extent cx="1890947" cy="618062"/>
          <wp:effectExtent l="0" t="0" r="0" b="0"/>
          <wp:docPr id="1073741825" name="officeArt object" descr="Screenshot 2025-10-08 at 16.18.5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reenshot 2025-10-08 at 16.18.50.png" descr="Screenshot 2025-10-08 at 16.18.50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947" cy="61806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7F7A18">
      <w:tab/>
    </w:r>
    <w:r>
      <w:t xml:space="preserve">                                                                  </w:t>
    </w:r>
  </w:p>
  <w:p w14:paraId="6629DEAE" w14:textId="0D27AD08" w:rsidR="00043703" w:rsidRDefault="00043703">
    <w:pPr>
      <w:pStyle w:val="HeaderFooter"/>
      <w:tabs>
        <w:tab w:val="center" w:pos="45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371C2"/>
    <w:multiLevelType w:val="hybridMultilevel"/>
    <w:tmpl w:val="7194BCD2"/>
    <w:numStyleLink w:val="Numbered"/>
  </w:abstractNum>
  <w:abstractNum w:abstractNumId="1" w15:restartNumberingAfterBreak="0">
    <w:nsid w:val="35C61CCA"/>
    <w:multiLevelType w:val="hybridMultilevel"/>
    <w:tmpl w:val="7194BCD2"/>
    <w:styleLink w:val="Numbered"/>
    <w:lvl w:ilvl="0" w:tplc="755011D8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7E1AC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449ED0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F41E1A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801D9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5648AE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164E8C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B2C9B4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A0712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73623106">
    <w:abstractNumId w:val="1"/>
  </w:num>
  <w:num w:numId="2" w16cid:durableId="429546517">
    <w:abstractNumId w:val="0"/>
  </w:num>
  <w:num w:numId="3" w16cid:durableId="13118656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703"/>
    <w:rsid w:val="00043703"/>
    <w:rsid w:val="005647C4"/>
    <w:rsid w:val="007F0686"/>
    <w:rsid w:val="007F7A18"/>
    <w:rsid w:val="00A9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54677"/>
  <w15:docId w15:val="{4DD7F2B1-6F3E-4008-8B41-5DB7C8F7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keepLines/>
      <w:spacing w:after="120"/>
      <w:jc w:val="center"/>
    </w:pPr>
    <w:rPr>
      <w:rFonts w:ascii="Helvetica Neue" w:hAnsi="Helvetica Neue" w:cs="Arial Unicode MS"/>
      <w:b/>
      <w:bCs/>
      <w:color w:val="000000"/>
      <w:sz w:val="36"/>
      <w:szCs w:val="3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312" w:lineRule="auto"/>
    </w:pPr>
    <w:rPr>
      <w:rFonts w:ascii="Helvetica Neue" w:hAnsi="Helvetica Neue" w:cs="Arial Unicode MS"/>
      <w:color w:val="000000"/>
      <w:spacing w:val="7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280" w:after="160"/>
      <w:jc w:val="center"/>
      <w:outlineLvl w:val="0"/>
    </w:pPr>
    <w:rPr>
      <w:rFonts w:ascii="Helvetica Neue" w:hAnsi="Helvetica Neue" w:cs="Arial Unicode MS"/>
      <w:color w:val="000000"/>
      <w:spacing w:val="2"/>
      <w:sz w:val="28"/>
      <w:szCs w:val="28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A965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54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965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54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1_Simple_Report">
  <a:themeElements>
    <a:clrScheme name="21_Simple_Repor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Simple_Report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Simple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36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Alice Ross</cp:lastModifiedBy>
  <cp:revision>3</cp:revision>
  <dcterms:created xsi:type="dcterms:W3CDTF">2025-11-26T12:50:00Z</dcterms:created>
  <dcterms:modified xsi:type="dcterms:W3CDTF">2025-11-26T16:36:00Z</dcterms:modified>
</cp:coreProperties>
</file>